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0" w:type="dxa"/>
        <w:tblInd w:w="-432" w:type="dxa"/>
        <w:tblLook w:val="01E0" w:firstRow="1" w:lastRow="1" w:firstColumn="1" w:lastColumn="1" w:noHBand="0" w:noVBand="0"/>
      </w:tblPr>
      <w:tblGrid>
        <w:gridCol w:w="900"/>
        <w:gridCol w:w="8100"/>
        <w:gridCol w:w="900"/>
      </w:tblGrid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right="-185" w:hanging="108"/>
              <w:rPr>
                <w:b/>
              </w:rPr>
            </w:pPr>
          </w:p>
        </w:tc>
        <w:tc>
          <w:tcPr>
            <w:tcW w:w="8100" w:type="dxa"/>
          </w:tcPr>
          <w:p w:rsidR="00226893" w:rsidRDefault="00226893" w:rsidP="00233B28">
            <w:pPr>
              <w:ind w:firstLine="73"/>
              <w:jc w:val="both"/>
              <w:rPr>
                <w:b/>
                <w:i/>
              </w:rPr>
            </w:pPr>
          </w:p>
          <w:p w:rsidR="00226893" w:rsidRPr="00916B3C" w:rsidRDefault="00226893" w:rsidP="00226893">
            <w:pPr>
              <w:jc w:val="both"/>
              <w:rPr>
                <w:b/>
                <w:i/>
              </w:rPr>
            </w:pPr>
            <w:bookmarkStart w:id="0" w:name="_GoBack"/>
            <w:bookmarkEnd w:id="0"/>
            <w:r w:rsidRPr="00916B3C">
              <w:rPr>
                <w:b/>
                <w:i/>
              </w:rPr>
              <w:t xml:space="preserve">Спишите текст, расставляя недостающие знаки препинания, раскрывая скобки, вставляя,   где необходимо,  пропущенные буквы. </w:t>
            </w:r>
            <w:r w:rsidRPr="00916B3C">
              <w:rPr>
                <w:b/>
              </w:rPr>
              <w:t xml:space="preserve">* </w:t>
            </w:r>
            <w:r w:rsidRPr="00916B3C">
              <w:rPr>
                <w:b/>
                <w:i/>
              </w:rPr>
              <w:t xml:space="preserve"> </w:t>
            </w:r>
          </w:p>
          <w:p w:rsidR="00226893" w:rsidRPr="00916B3C" w:rsidRDefault="00226893" w:rsidP="00233B28">
            <w:pPr>
              <w:rPr>
                <w:b/>
                <w:i/>
              </w:rPr>
            </w:pPr>
            <w:r w:rsidRPr="00916B3C">
              <w:rPr>
                <w:b/>
                <w:i/>
              </w:rPr>
              <w:t xml:space="preserve"> Выполните задания</w:t>
            </w:r>
            <w:r w:rsidRPr="00916B3C">
              <w:rPr>
                <w:i/>
              </w:rPr>
              <w:t xml:space="preserve"> </w:t>
            </w:r>
            <w:r w:rsidRPr="00916B3C">
              <w:rPr>
                <w:b/>
                <w:i/>
              </w:rPr>
              <w:t>В1 – В7</w:t>
            </w:r>
            <w:r w:rsidRPr="00916B3C">
              <w:t xml:space="preserve">.  </w:t>
            </w:r>
          </w:p>
          <w:p w:rsidR="00226893" w:rsidRPr="00916B3C" w:rsidRDefault="00226893" w:rsidP="00233B28">
            <w:pPr>
              <w:rPr>
                <w:b/>
                <w:i/>
              </w:rPr>
            </w:pPr>
          </w:p>
          <w:p w:rsidR="00226893" w:rsidRPr="00916B3C" w:rsidRDefault="00226893" w:rsidP="00233B28">
            <w:pPr>
              <w:ind w:right="-185"/>
              <w:jc w:val="center"/>
              <w:rPr>
                <w:b/>
                <w:i/>
              </w:rPr>
            </w:pPr>
            <w:r w:rsidRPr="00916B3C">
              <w:rPr>
                <w:b/>
                <w:i/>
              </w:rPr>
              <w:t>Бунин и Рахманинов</w:t>
            </w:r>
          </w:p>
          <w:p w:rsidR="00226893" w:rsidRPr="00916B3C" w:rsidRDefault="00226893" w:rsidP="00233B28">
            <w:pPr>
              <w:ind w:left="-720" w:right="279" w:firstLine="540"/>
              <w:jc w:val="center"/>
              <w:rPr>
                <w:i/>
              </w:rPr>
            </w:pPr>
          </w:p>
          <w:p w:rsidR="00226893" w:rsidRPr="00916B3C" w:rsidRDefault="00226893" w:rsidP="00233B28">
            <w:pPr>
              <w:tabs>
                <w:tab w:val="left" w:pos="9720"/>
              </w:tabs>
              <w:ind w:right="279" w:firstLine="540"/>
              <w:jc w:val="both"/>
            </w:pPr>
            <w:r w:rsidRPr="00916B3C">
              <w:t xml:space="preserve">Люди </w:t>
            </w:r>
            <w:proofErr w:type="spellStart"/>
            <w:r w:rsidRPr="00916B3C">
              <w:t>выдающ</w:t>
            </w:r>
            <w:proofErr w:type="spellEnd"/>
            <w:r w:rsidRPr="00916B3C">
              <w:t>..</w:t>
            </w:r>
            <w:proofErr w:type="spellStart"/>
            <w:r w:rsidRPr="00916B3C">
              <w:t>еся</w:t>
            </w:r>
            <w:proofErr w:type="spellEnd"/>
            <w:r w:rsidRPr="00916B3C">
              <w:t xml:space="preserve"> </w:t>
            </w:r>
            <w:proofErr w:type="spellStart"/>
            <w:r w:rsidRPr="00916B3C">
              <w:t>исти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ые</w:t>
            </w:r>
            <w:proofErr w:type="spellEnd"/>
            <w:r w:rsidRPr="00916B3C">
              <w:t xml:space="preserve"> таланты </w:t>
            </w:r>
            <w:proofErr w:type="spellStart"/>
            <w:r w:rsidRPr="00916B3C">
              <w:t>угад</w:t>
            </w:r>
            <w:proofErr w:type="spellEnd"/>
            <w:r w:rsidRPr="00916B3C">
              <w:t xml:space="preserve">..вали в Иване Бунине </w:t>
            </w:r>
            <w:proofErr w:type="spellStart"/>
            <w:r w:rsidRPr="00916B3C">
              <w:t>дарован..е</w:t>
            </w:r>
            <w:proofErr w:type="spellEnd"/>
            <w:r w:rsidRPr="00916B3C">
              <w:t xml:space="preserve"> и </w:t>
            </w:r>
            <w:proofErr w:type="spellStart"/>
            <w:r w:rsidRPr="00916B3C">
              <w:t>сбл</w:t>
            </w:r>
            <w:proofErr w:type="spellEnd"/>
            <w:r w:rsidRPr="00916B3C">
              <w:t>..жались с ним  ещё в то время когда имя его было</w:t>
            </w:r>
            <w:r w:rsidRPr="00916B3C">
              <w:rPr>
                <w:i/>
                <w:u w:val="single"/>
              </w:rPr>
              <w:t xml:space="preserve"> </w:t>
            </w:r>
            <w:proofErr w:type="spellStart"/>
            <w:r w:rsidRPr="00916B3C">
              <w:t>извес</w:t>
            </w:r>
            <w:proofErr w:type="spellEnd"/>
            <w:r w:rsidRPr="00916B3C">
              <w:t>..но (не)многим. И Бунин (н..)</w:t>
            </w:r>
            <w:proofErr w:type="spellStart"/>
            <w:r w:rsidRPr="00916B3C">
              <w:t>сомне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 xml:space="preserve">)о умел сразу </w:t>
            </w:r>
            <w:proofErr w:type="spellStart"/>
            <w:r w:rsidRPr="00916B3C">
              <w:t>оц</w:t>
            </w:r>
            <w:proofErr w:type="spellEnd"/>
            <w:r w:rsidRPr="00916B3C">
              <w:t xml:space="preserve">..нить талант. Вот как он </w:t>
            </w:r>
            <w:proofErr w:type="spellStart"/>
            <w:r w:rsidRPr="00916B3C">
              <w:t>ра</w:t>
            </w:r>
            <w:proofErr w:type="spellEnd"/>
            <w:r w:rsidRPr="00916B3C">
              <w:t>(</w:t>
            </w:r>
            <w:proofErr w:type="spellStart"/>
            <w:r w:rsidRPr="00916B3C">
              <w:t>с,сс</w:t>
            </w:r>
            <w:proofErr w:type="spellEnd"/>
            <w:r w:rsidRPr="00916B3C">
              <w:t>)</w:t>
            </w:r>
            <w:proofErr w:type="spellStart"/>
            <w:r w:rsidRPr="00916B3C">
              <w:t>казывает</w:t>
            </w:r>
            <w:proofErr w:type="spellEnd"/>
            <w:r w:rsidRPr="00916B3C">
              <w:t xml:space="preserve"> о первой своей встреч.. с Сергеем Васильевичем Рахманиновым в Ялте «Произошло между нами нечто подобное тому что бывало пожалуй только в романтические годы молодости Герцена, Тургенева когда люди могли проводить целые ночи в разговорах о </w:t>
            </w:r>
            <w:proofErr w:type="spellStart"/>
            <w:r w:rsidRPr="00916B3C">
              <w:t>пр..красном</w:t>
            </w:r>
            <w:proofErr w:type="spellEnd"/>
            <w:r w:rsidRPr="00916B3C">
              <w:t>,  вечном, о высоком иску(</w:t>
            </w:r>
            <w:proofErr w:type="spellStart"/>
            <w:r w:rsidRPr="00916B3C">
              <w:t>с,сс</w:t>
            </w:r>
            <w:proofErr w:type="spellEnd"/>
            <w:r w:rsidRPr="00916B3C">
              <w:t>)</w:t>
            </w:r>
            <w:proofErr w:type="spellStart"/>
            <w:r w:rsidRPr="00916B3C">
              <w:t>тве</w:t>
            </w:r>
            <w:proofErr w:type="spellEnd"/>
            <w:r w:rsidRPr="00916B3C">
              <w:t xml:space="preserve">». </w:t>
            </w:r>
          </w:p>
          <w:p w:rsidR="00226893" w:rsidRPr="00916B3C" w:rsidRDefault="00226893" w:rsidP="00233B28">
            <w:pPr>
              <w:ind w:right="279" w:firstLine="540"/>
              <w:jc w:val="both"/>
            </w:pPr>
            <w:r w:rsidRPr="00916B3C">
              <w:t xml:space="preserve">Слава Рахманинова уже в то время в России была велика но ещё (не)было той всемирной </w:t>
            </w:r>
            <w:proofErr w:type="spellStart"/>
            <w:r w:rsidRPr="00916B3C">
              <w:t>извес</w:t>
            </w:r>
            <w:proofErr w:type="spellEnd"/>
            <w:r w:rsidRPr="00916B3C">
              <w:t>..</w:t>
            </w:r>
            <w:proofErr w:type="spellStart"/>
            <w:r w:rsidRPr="00916B3C">
              <w:t>ности</w:t>
            </w:r>
            <w:proofErr w:type="spellEnd"/>
            <w:r w:rsidRPr="00916B3C">
              <w:t xml:space="preserve"> композитора и первого пианиста мира которая пришла к нему спустя годы когда Бунин называл его своим высоким другом. Оба были ещё молоды в Рахманинове ещё (не)было большой </w:t>
            </w:r>
            <w:proofErr w:type="spellStart"/>
            <w:r w:rsidRPr="00916B3C">
              <w:t>сдержа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)ости они ушли от большого общества на набережную…</w:t>
            </w:r>
          </w:p>
          <w:p w:rsidR="00226893" w:rsidRPr="00916B3C" w:rsidRDefault="00226893" w:rsidP="00233B28">
            <w:pPr>
              <w:ind w:right="279" w:firstLine="540"/>
              <w:jc w:val="both"/>
            </w:pPr>
            <w:r w:rsidRPr="00916B3C">
              <w:t xml:space="preserve">«Было уже поздно, нигде ни души,  вспоминает Бунин  – сели на какие(то) канаты дыша их дегтярным запахом и этой какой(то) особой свежестью что </w:t>
            </w:r>
            <w:proofErr w:type="spellStart"/>
            <w:r w:rsidRPr="00916B3C">
              <w:t>пр</w:t>
            </w:r>
            <w:proofErr w:type="spellEnd"/>
            <w:r w:rsidRPr="00916B3C">
              <w:t>..</w:t>
            </w:r>
            <w:proofErr w:type="spellStart"/>
            <w:r w:rsidRPr="00916B3C">
              <w:t>суща</w:t>
            </w:r>
            <w:proofErr w:type="spellEnd"/>
            <w:r w:rsidRPr="00916B3C">
              <w:t xml:space="preserve"> только черноморской воде и говорили, говорили  всё горячей и </w:t>
            </w:r>
            <w:proofErr w:type="spellStart"/>
            <w:r w:rsidRPr="00916B3C">
              <w:t>радос</w:t>
            </w:r>
            <w:proofErr w:type="spellEnd"/>
            <w:r w:rsidRPr="00916B3C">
              <w:t xml:space="preserve">..ней уже о том </w:t>
            </w:r>
            <w:proofErr w:type="spellStart"/>
            <w:r w:rsidRPr="00916B3C">
              <w:t>чудес..ном</w:t>
            </w:r>
            <w:proofErr w:type="spellEnd"/>
            <w:r w:rsidRPr="00916B3C">
              <w:t xml:space="preserve"> что вспоминал..</w:t>
            </w:r>
            <w:proofErr w:type="spellStart"/>
            <w:r w:rsidRPr="00916B3C">
              <w:t>сь</w:t>
            </w:r>
            <w:proofErr w:type="spellEnd"/>
            <w:r w:rsidRPr="00916B3C">
              <w:t xml:space="preserve"> нам из Пушкина, Лермонтова, Тютчева, Фета…»  </w:t>
            </w:r>
          </w:p>
          <w:p w:rsidR="00226893" w:rsidRPr="00916B3C" w:rsidRDefault="00226893" w:rsidP="00233B28">
            <w:pPr>
              <w:ind w:right="279" w:firstLine="540"/>
              <w:jc w:val="both"/>
            </w:pPr>
            <w:r w:rsidRPr="00916B3C">
              <w:t xml:space="preserve">Они оба любили </w:t>
            </w:r>
            <w:proofErr w:type="spellStart"/>
            <w:r w:rsidRPr="00916B3C">
              <w:t>подли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ую</w:t>
            </w:r>
            <w:proofErr w:type="spellEnd"/>
            <w:r w:rsidRPr="00916B3C">
              <w:t xml:space="preserve"> поэзию были проникнуты  трепетом перед божестве(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ым</w:t>
            </w:r>
            <w:proofErr w:type="spellEnd"/>
            <w:r w:rsidRPr="00916B3C">
              <w:t>.</w:t>
            </w:r>
          </w:p>
          <w:p w:rsidR="00226893" w:rsidRPr="00916B3C" w:rsidRDefault="00226893" w:rsidP="00233B28">
            <w:pPr>
              <w:ind w:right="99"/>
              <w:jc w:val="both"/>
            </w:pPr>
            <w:r w:rsidRPr="00916B3C">
              <w:t xml:space="preserve">       Это была одна из тех встреч..  о которых так отрадно было </w:t>
            </w:r>
            <w:proofErr w:type="spellStart"/>
            <w:r w:rsidRPr="00916B3C">
              <w:t>вспом</w:t>
            </w:r>
            <w:proofErr w:type="spellEnd"/>
            <w:r w:rsidRPr="00916B3C">
              <w:t>..</w:t>
            </w:r>
            <w:proofErr w:type="spellStart"/>
            <w:r w:rsidRPr="00916B3C">
              <w:t>нать</w:t>
            </w:r>
            <w:proofErr w:type="spellEnd"/>
            <w:r w:rsidRPr="00916B3C">
              <w:t xml:space="preserve"> в старост.. Бунину когда уже (н..)стало того чья музыка звучит и будет вечно звучать в концертных залах мира.    </w:t>
            </w:r>
          </w:p>
          <w:p w:rsidR="00226893" w:rsidRPr="00916B3C" w:rsidRDefault="00226893" w:rsidP="00233B28">
            <w:pPr>
              <w:ind w:right="99"/>
              <w:jc w:val="both"/>
              <w:rPr>
                <w:i/>
              </w:rPr>
            </w:pPr>
            <w:r w:rsidRPr="00916B3C">
              <w:t xml:space="preserve">                                                                                                       </w:t>
            </w:r>
            <w:r w:rsidRPr="00916B3C">
              <w:rPr>
                <w:i/>
              </w:rPr>
              <w:t xml:space="preserve">(По </w:t>
            </w:r>
            <w:proofErr w:type="spellStart"/>
            <w:r w:rsidRPr="00916B3C">
              <w:rPr>
                <w:i/>
              </w:rPr>
              <w:t>Л.Никулину</w:t>
            </w:r>
            <w:proofErr w:type="spellEnd"/>
            <w:r w:rsidRPr="00916B3C">
              <w:rPr>
                <w:i/>
              </w:rPr>
              <w:t xml:space="preserve">) </w:t>
            </w:r>
          </w:p>
          <w:p w:rsidR="00226893" w:rsidRPr="00916B3C" w:rsidRDefault="00226893" w:rsidP="00233B28">
            <w:pPr>
              <w:ind w:right="279" w:firstLine="252"/>
              <w:jc w:val="both"/>
            </w:pPr>
          </w:p>
          <w:p w:rsidR="00226893" w:rsidRPr="00916B3C" w:rsidRDefault="00226893" w:rsidP="00233B28">
            <w:pPr>
              <w:ind w:right="-802"/>
              <w:rPr>
                <w:i/>
              </w:rPr>
            </w:pPr>
            <w:r w:rsidRPr="00916B3C">
              <w:rPr>
                <w:b/>
              </w:rPr>
              <w:t xml:space="preserve">* </w:t>
            </w:r>
            <w:r w:rsidRPr="00916B3C">
              <w:rPr>
                <w:i/>
              </w:rPr>
              <w:t xml:space="preserve">Данное задание  выполняется на оборотной стороне бланка ответов. </w:t>
            </w:r>
          </w:p>
          <w:p w:rsidR="00226893" w:rsidRPr="00916B3C" w:rsidRDefault="00226893" w:rsidP="00233B28">
            <w:pPr>
              <w:ind w:right="99" w:firstLine="252"/>
              <w:jc w:val="both"/>
            </w:pPr>
            <w:r w:rsidRPr="00916B3C">
              <w:t xml:space="preserve">    </w:t>
            </w: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1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  <w:r w:rsidRPr="00916B3C">
              <w:rPr>
                <w:b/>
              </w:rPr>
              <w:t>Из абзацев 1 и 3 выпишите слова, образованные способом перехода из одной части  речи в другую (прилагательного в существительное).</w:t>
            </w:r>
          </w:p>
          <w:p w:rsidR="00226893" w:rsidRPr="00916B3C" w:rsidRDefault="00226893" w:rsidP="00233B28">
            <w:pPr>
              <w:ind w:firstLine="73"/>
              <w:jc w:val="both"/>
              <w:rPr>
                <w:b/>
                <w:i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2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  <w:r w:rsidRPr="00916B3C">
              <w:rPr>
                <w:b/>
              </w:rPr>
              <w:t xml:space="preserve">Сколько сложных предложений в абзаце 1?  </w:t>
            </w:r>
          </w:p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3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  <w:r w:rsidRPr="00916B3C">
              <w:rPr>
                <w:b/>
              </w:rPr>
              <w:t>Укажите количество простых частей, из которых состоит предложение 1 абзаца 2.</w:t>
            </w:r>
          </w:p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4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  <w:r w:rsidRPr="00916B3C">
              <w:rPr>
                <w:b/>
              </w:rPr>
              <w:t xml:space="preserve">В абзацах 3-5 найдите сложноподчинённое предложение с последовательным подчинением придаточных. Выпишите из этого предложения подчинительные союзы (союзные слова). </w:t>
            </w:r>
          </w:p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5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  <w:r w:rsidRPr="00916B3C">
              <w:rPr>
                <w:b/>
              </w:rPr>
              <w:t>В предложении 2 абзаца 2 определите тип(-ы) связи между  простыми частями.</w:t>
            </w:r>
          </w:p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6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  <w:r w:rsidRPr="00916B3C">
              <w:rPr>
                <w:b/>
              </w:rPr>
              <w:t xml:space="preserve">Из двух последних абзацев выпишите местоимения, которые в данном тексте выступают как средства связи между предложениями. </w:t>
            </w:r>
          </w:p>
          <w:p w:rsidR="00226893" w:rsidRPr="00916B3C" w:rsidRDefault="00226893" w:rsidP="00233B28">
            <w:pPr>
              <w:ind w:firstLine="73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  <w:tr w:rsidR="00226893" w:rsidRPr="00916B3C" w:rsidTr="00233B28"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>В 7</w:t>
            </w:r>
          </w:p>
        </w:tc>
        <w:tc>
          <w:tcPr>
            <w:tcW w:w="8100" w:type="dxa"/>
          </w:tcPr>
          <w:p w:rsidR="00226893" w:rsidRPr="00916B3C" w:rsidRDefault="00226893" w:rsidP="00233B28">
            <w:pPr>
              <w:ind w:firstLine="73"/>
              <w:jc w:val="both"/>
            </w:pPr>
            <w:r w:rsidRPr="00916B3C">
              <w:rPr>
                <w:b/>
              </w:rPr>
              <w:t>Какое(-</w:t>
            </w:r>
            <w:proofErr w:type="spellStart"/>
            <w:r w:rsidRPr="00916B3C">
              <w:rPr>
                <w:b/>
              </w:rPr>
              <w:t>ие</w:t>
            </w:r>
            <w:proofErr w:type="spellEnd"/>
            <w:r w:rsidRPr="00916B3C">
              <w:rPr>
                <w:b/>
              </w:rPr>
              <w:t>) изобразительно-выразительное(-</w:t>
            </w:r>
            <w:proofErr w:type="spellStart"/>
            <w:r w:rsidRPr="00916B3C">
              <w:rPr>
                <w:b/>
              </w:rPr>
              <w:t>ые</w:t>
            </w:r>
            <w:proofErr w:type="spellEnd"/>
            <w:r w:rsidRPr="00916B3C">
              <w:rPr>
                <w:b/>
              </w:rPr>
              <w:t xml:space="preserve">) средство(-а) использовано(-ы) при определении того общего, что объединяло двух великих людей </w:t>
            </w:r>
            <w:r w:rsidRPr="00916B3C">
              <w:t>(</w:t>
            </w:r>
            <w:r w:rsidRPr="00916B3C">
              <w:rPr>
                <w:i/>
              </w:rPr>
              <w:t>« о высоком искусстве», « любили подлинную поэзию, были проникнуты трепетом перед божественным»</w:t>
            </w:r>
            <w:r w:rsidRPr="00916B3C">
              <w:t>)</w:t>
            </w:r>
            <w:r w:rsidRPr="00916B3C">
              <w:rPr>
                <w:b/>
              </w:rPr>
              <w:t>?</w:t>
            </w:r>
          </w:p>
          <w:p w:rsidR="00226893" w:rsidRPr="00916B3C" w:rsidRDefault="00226893" w:rsidP="00233B28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226893" w:rsidRPr="00916B3C" w:rsidRDefault="00226893" w:rsidP="00233B28">
            <w:pPr>
              <w:ind w:left="-108" w:right="-185"/>
              <w:jc w:val="center"/>
            </w:pPr>
          </w:p>
        </w:tc>
      </w:tr>
    </w:tbl>
    <w:p w:rsidR="00226893" w:rsidRPr="00916B3C" w:rsidRDefault="00226893" w:rsidP="00226893">
      <w:pPr>
        <w:ind w:right="180"/>
        <w:rPr>
          <w:b/>
          <w:sz w:val="20"/>
          <w:szCs w:val="20"/>
        </w:rPr>
      </w:pPr>
    </w:p>
    <w:p w:rsidR="008B6948" w:rsidRDefault="008B6948"/>
    <w:sectPr w:rsidR="008B6948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3"/>
    <w:rsid w:val="00226893"/>
    <w:rsid w:val="008B6948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8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8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2017-03-20T18:02:00Z</dcterms:created>
  <dcterms:modified xsi:type="dcterms:W3CDTF">2017-03-20T18:04:00Z</dcterms:modified>
</cp:coreProperties>
</file>