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90" w:type="dxa"/>
        <w:jc w:val="right"/>
        <w:tblLayout w:type="fixed"/>
        <w:tblLook w:val="01E0" w:firstRow="1" w:lastRow="1" w:firstColumn="1" w:lastColumn="1" w:noHBand="0" w:noVBand="0"/>
      </w:tblPr>
      <w:tblGrid>
        <w:gridCol w:w="899"/>
        <w:gridCol w:w="8568"/>
        <w:gridCol w:w="823"/>
      </w:tblGrid>
      <w:tr w:rsidR="0065126C" w:rsidRPr="00916B3C" w:rsidTr="00233B28">
        <w:trPr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right="-185"/>
              <w:rPr>
                <w:b/>
              </w:rPr>
            </w:pPr>
          </w:p>
        </w:tc>
        <w:tc>
          <w:tcPr>
            <w:tcW w:w="8568" w:type="dxa"/>
          </w:tcPr>
          <w:p w:rsidR="0065126C" w:rsidRPr="00916B3C" w:rsidRDefault="0065126C" w:rsidP="00233B28">
            <w:pPr>
              <w:ind w:firstLine="73"/>
              <w:jc w:val="both"/>
              <w:rPr>
                <w:b/>
                <w:i/>
              </w:rPr>
            </w:pPr>
            <w:r w:rsidRPr="00916B3C">
              <w:rPr>
                <w:b/>
                <w:i/>
              </w:rPr>
              <w:t xml:space="preserve">Спишите текст, расставляя недостающие знаки препинания, раскрывая скобки, вставляя,   где необходимо,  пропущенные буквы. </w:t>
            </w:r>
            <w:r w:rsidRPr="00916B3C">
              <w:rPr>
                <w:b/>
              </w:rPr>
              <w:t xml:space="preserve">* </w:t>
            </w:r>
            <w:r w:rsidRPr="00916B3C">
              <w:rPr>
                <w:b/>
                <w:i/>
              </w:rPr>
              <w:t xml:space="preserve"> </w:t>
            </w:r>
          </w:p>
          <w:p w:rsidR="0065126C" w:rsidRPr="00916B3C" w:rsidRDefault="0065126C" w:rsidP="00233B28">
            <w:pPr>
              <w:rPr>
                <w:b/>
                <w:i/>
              </w:rPr>
            </w:pPr>
            <w:r w:rsidRPr="00916B3C">
              <w:rPr>
                <w:b/>
                <w:i/>
              </w:rPr>
              <w:t xml:space="preserve"> Выполните задания</w:t>
            </w:r>
            <w:r w:rsidRPr="00916B3C">
              <w:rPr>
                <w:i/>
              </w:rPr>
              <w:t xml:space="preserve"> </w:t>
            </w:r>
            <w:r w:rsidRPr="00916B3C">
              <w:rPr>
                <w:b/>
                <w:i/>
              </w:rPr>
              <w:t>В1 – В7</w:t>
            </w:r>
            <w:r w:rsidRPr="00916B3C">
              <w:t xml:space="preserve">.  </w:t>
            </w:r>
          </w:p>
          <w:p w:rsidR="0065126C" w:rsidRPr="00916B3C" w:rsidRDefault="0065126C" w:rsidP="00233B28">
            <w:pPr>
              <w:rPr>
                <w:b/>
                <w:i/>
              </w:rPr>
            </w:pPr>
            <w:r w:rsidRPr="00916B3C">
              <w:rPr>
                <w:b/>
                <w:i/>
              </w:rPr>
              <w:t xml:space="preserve">                                                       Мелодии             </w:t>
            </w:r>
          </w:p>
          <w:p w:rsidR="0065126C" w:rsidRPr="00916B3C" w:rsidRDefault="0065126C" w:rsidP="00233B28">
            <w:pPr>
              <w:jc w:val="both"/>
            </w:pPr>
            <w:r w:rsidRPr="00916B3C">
              <w:rPr>
                <w:i/>
              </w:rPr>
              <w:t xml:space="preserve">         </w:t>
            </w:r>
            <w:r w:rsidRPr="00916B3C">
              <w:t xml:space="preserve">Самая первая в мире мелодия была наверное колыбельная. С той поры люди </w:t>
            </w:r>
            <w:proofErr w:type="spellStart"/>
            <w:r w:rsidRPr="00916B3C">
              <w:t>соч</w:t>
            </w:r>
            <w:proofErr w:type="spellEnd"/>
            <w:r w:rsidRPr="00916B3C">
              <w:t>..</w:t>
            </w:r>
            <w:proofErr w:type="spellStart"/>
            <w:r w:rsidRPr="00916B3C">
              <w:t>нили</w:t>
            </w:r>
            <w:proofErr w:type="spellEnd"/>
            <w:r w:rsidRPr="00916B3C">
              <w:t xml:space="preserve"> столько мелодий что если каждый день с утра до ночи их слушать то жизни не </w:t>
            </w:r>
            <w:proofErr w:type="spellStart"/>
            <w:r w:rsidRPr="00916B3C">
              <w:t>хват..т</w:t>
            </w:r>
            <w:proofErr w:type="spellEnd"/>
            <w:r w:rsidRPr="00916B3C">
              <w:t xml:space="preserve"> чтобы </w:t>
            </w:r>
            <w:proofErr w:type="spellStart"/>
            <w:r w:rsidRPr="00916B3C">
              <w:t>познакоми</w:t>
            </w:r>
            <w:proofErr w:type="spellEnd"/>
            <w:r w:rsidRPr="00916B3C">
              <w:t>(</w:t>
            </w:r>
            <w:proofErr w:type="spellStart"/>
            <w:r w:rsidRPr="00916B3C">
              <w:t>т,ть</w:t>
            </w:r>
            <w:proofErr w:type="spellEnd"/>
            <w:r w:rsidRPr="00916B3C">
              <w:t>)</w:t>
            </w:r>
            <w:proofErr w:type="spellStart"/>
            <w:r w:rsidRPr="00916B3C">
              <w:t>ся</w:t>
            </w:r>
            <w:proofErr w:type="spellEnd"/>
            <w:r w:rsidRPr="00916B3C">
              <w:t xml:space="preserve"> хотя(бы) с половиной из них. </w:t>
            </w:r>
          </w:p>
          <w:p w:rsidR="0065126C" w:rsidRPr="00916B3C" w:rsidRDefault="0065126C" w:rsidP="00233B28">
            <w:pPr>
              <w:ind w:firstLine="433"/>
              <w:jc w:val="both"/>
            </w:pPr>
            <w:r w:rsidRPr="00916B3C">
              <w:t xml:space="preserve">Мелодия </w:t>
            </w:r>
            <w:proofErr w:type="spellStart"/>
            <w:r w:rsidRPr="00916B3C">
              <w:t>создаё</w:t>
            </w:r>
            <w:proofErr w:type="spellEnd"/>
            <w:r w:rsidRPr="00916B3C">
              <w:t>(</w:t>
            </w:r>
            <w:proofErr w:type="spellStart"/>
            <w:r w:rsidRPr="00916B3C">
              <w:t>т,ть</w:t>
            </w:r>
            <w:proofErr w:type="spellEnd"/>
            <w:r w:rsidRPr="00916B3C">
              <w:t>)</w:t>
            </w:r>
            <w:proofErr w:type="spellStart"/>
            <w:r w:rsidRPr="00916B3C">
              <w:t>ся</w:t>
            </w:r>
            <w:proofErr w:type="spellEnd"/>
            <w:r w:rsidRPr="00916B3C">
              <w:t xml:space="preserve"> по </w:t>
            </w:r>
            <w:proofErr w:type="spellStart"/>
            <w:r w:rsidRPr="00916B3C">
              <w:t>определё</w:t>
            </w:r>
            <w:proofErr w:type="spellEnd"/>
            <w:r w:rsidRPr="00916B3C">
              <w:t>(</w:t>
            </w:r>
            <w:proofErr w:type="spellStart"/>
            <w:r w:rsidRPr="00916B3C">
              <w:t>н,нн</w:t>
            </w:r>
            <w:proofErr w:type="spellEnd"/>
            <w:r w:rsidRPr="00916B3C">
              <w:t>)</w:t>
            </w:r>
            <w:proofErr w:type="spellStart"/>
            <w:r w:rsidRPr="00916B3C">
              <w:t>ым</w:t>
            </w:r>
            <w:proofErr w:type="spellEnd"/>
            <w:r w:rsidRPr="00916B3C">
              <w:t xml:space="preserve"> законам которые уст..</w:t>
            </w:r>
            <w:proofErr w:type="spellStart"/>
            <w:r w:rsidRPr="00916B3C">
              <w:t>навл</w:t>
            </w:r>
            <w:proofErr w:type="spellEnd"/>
            <w:r w:rsidRPr="00916B3C">
              <w:t>..</w:t>
            </w:r>
            <w:proofErr w:type="spellStart"/>
            <w:r w:rsidRPr="00916B3C">
              <w:t>вает</w:t>
            </w:r>
            <w:proofErr w:type="spellEnd"/>
            <w:r w:rsidRPr="00916B3C">
              <w:t xml:space="preserve"> музыкальный слух человека. Звуки в мелодии должны ладить между собой как(бы) </w:t>
            </w:r>
            <w:proofErr w:type="spellStart"/>
            <w:r w:rsidRPr="00916B3C">
              <w:t>выт..кая</w:t>
            </w:r>
            <w:proofErr w:type="spellEnd"/>
            <w:r w:rsidRPr="00916B3C">
              <w:t xml:space="preserve"> друг из друга </w:t>
            </w:r>
            <w:proofErr w:type="spellStart"/>
            <w:r w:rsidRPr="00916B3C">
              <w:t>прод</w:t>
            </w:r>
            <w:proofErr w:type="spellEnd"/>
            <w:r w:rsidRPr="00916B3C">
              <w:t>..</w:t>
            </w:r>
            <w:proofErr w:type="spellStart"/>
            <w:r w:rsidRPr="00916B3C">
              <w:t>лжая</w:t>
            </w:r>
            <w:proofErr w:type="spellEnd"/>
            <w:r w:rsidRPr="00916B3C">
              <w:t xml:space="preserve"> друг друга.</w:t>
            </w:r>
          </w:p>
          <w:p w:rsidR="0065126C" w:rsidRPr="00916B3C" w:rsidRDefault="0065126C" w:rsidP="00233B28">
            <w:pPr>
              <w:ind w:firstLine="433"/>
              <w:jc w:val="both"/>
            </w:pPr>
            <w:r w:rsidRPr="00916B3C">
              <w:t xml:space="preserve">Мелодии песен и танцев нам как правило понятны. Но иногда </w:t>
            </w:r>
            <w:proofErr w:type="spellStart"/>
            <w:r w:rsidRPr="00916B3C">
              <w:t>слуш</w:t>
            </w:r>
            <w:proofErr w:type="spellEnd"/>
            <w:r w:rsidRPr="00916B3C">
              <w:t>..я сер..</w:t>
            </w:r>
            <w:proofErr w:type="spellStart"/>
            <w:r w:rsidRPr="00916B3C">
              <w:t>ёзную</w:t>
            </w:r>
            <w:proofErr w:type="spellEnd"/>
            <w:r w:rsidRPr="00916B3C">
              <w:t xml:space="preserve"> музыку мы </w:t>
            </w:r>
            <w:proofErr w:type="spellStart"/>
            <w:r w:rsidRPr="00916B3C">
              <w:t>встр</w:t>
            </w:r>
            <w:proofErr w:type="spellEnd"/>
            <w:r w:rsidRPr="00916B3C">
              <w:t>..</w:t>
            </w:r>
            <w:proofErr w:type="spellStart"/>
            <w:r w:rsidRPr="00916B3C">
              <w:t>чаемся</w:t>
            </w:r>
            <w:proofErr w:type="spellEnd"/>
            <w:r w:rsidRPr="00916B3C">
              <w:t xml:space="preserve"> с мелодиями которые нам кажу(</w:t>
            </w:r>
            <w:proofErr w:type="spellStart"/>
            <w:r w:rsidRPr="00916B3C">
              <w:t>т,ть</w:t>
            </w:r>
            <w:proofErr w:type="spellEnd"/>
            <w:r w:rsidRPr="00916B3C">
              <w:t>)</w:t>
            </w:r>
            <w:proofErr w:type="spellStart"/>
            <w:r w:rsidRPr="00916B3C">
              <w:t>ся</w:t>
            </w:r>
            <w:proofErr w:type="spellEnd"/>
            <w:r w:rsidRPr="00916B3C">
              <w:t xml:space="preserve"> </w:t>
            </w:r>
            <w:proofErr w:type="spellStart"/>
            <w:r w:rsidRPr="00916B3C">
              <w:t>стра</w:t>
            </w:r>
            <w:proofErr w:type="spellEnd"/>
            <w:r w:rsidRPr="00916B3C">
              <w:t>(</w:t>
            </w:r>
            <w:proofErr w:type="spellStart"/>
            <w:r w:rsidRPr="00916B3C">
              <w:t>н,нн</w:t>
            </w:r>
            <w:proofErr w:type="spellEnd"/>
            <w:r w:rsidRPr="00916B3C">
              <w:t>)</w:t>
            </w:r>
            <w:proofErr w:type="spellStart"/>
            <w:r w:rsidRPr="00916B3C">
              <w:t>ыми</w:t>
            </w:r>
            <w:proofErr w:type="spellEnd"/>
            <w:r w:rsidRPr="00916B3C">
              <w:t xml:space="preserve"> и (не)мелодичными. А знатоки и любители музыки слушают их с </w:t>
            </w:r>
            <w:proofErr w:type="spellStart"/>
            <w:r w:rsidRPr="00916B3C">
              <w:t>удовольств</w:t>
            </w:r>
            <w:proofErr w:type="spellEnd"/>
            <w:r w:rsidRPr="00916B3C">
              <w:t xml:space="preserve">..ем.  Почему это </w:t>
            </w:r>
            <w:proofErr w:type="spellStart"/>
            <w:r w:rsidRPr="00916B3C">
              <w:t>происход</w:t>
            </w:r>
            <w:proofErr w:type="spellEnd"/>
            <w:r w:rsidRPr="00916B3C">
              <w:t>..т?</w:t>
            </w:r>
          </w:p>
          <w:p w:rsidR="0065126C" w:rsidRPr="00916B3C" w:rsidRDefault="0065126C" w:rsidP="00233B28">
            <w:pPr>
              <w:ind w:firstLine="433"/>
              <w:jc w:val="both"/>
            </w:pPr>
            <w:r w:rsidRPr="00916B3C">
              <w:t xml:space="preserve">Композитор </w:t>
            </w:r>
            <w:proofErr w:type="spellStart"/>
            <w:r w:rsidRPr="00916B3C">
              <w:t>С.Прокофьев</w:t>
            </w:r>
            <w:proofErr w:type="spellEnd"/>
            <w:r w:rsidRPr="00916B3C">
              <w:t xml:space="preserve"> говорил что когда великий Бетховен </w:t>
            </w:r>
            <w:proofErr w:type="spellStart"/>
            <w:r w:rsidRPr="00916B3C">
              <w:t>соч</w:t>
            </w:r>
            <w:proofErr w:type="spellEnd"/>
            <w:r w:rsidRPr="00916B3C">
              <w:t>..</w:t>
            </w:r>
            <w:proofErr w:type="spellStart"/>
            <w:r w:rsidRPr="00916B3C">
              <w:t>нял</w:t>
            </w:r>
            <w:proofErr w:type="spellEnd"/>
            <w:r w:rsidRPr="00916B3C">
              <w:t xml:space="preserve"> свои мелодии они были новы поэтому многие </w:t>
            </w:r>
            <w:proofErr w:type="spellStart"/>
            <w:r w:rsidRPr="00916B3C">
              <w:t>совреме</w:t>
            </w:r>
            <w:proofErr w:type="spellEnd"/>
            <w:r w:rsidRPr="00916B3C">
              <w:t>(</w:t>
            </w:r>
            <w:proofErr w:type="spellStart"/>
            <w:r w:rsidRPr="00916B3C">
              <w:t>н,нн</w:t>
            </w:r>
            <w:proofErr w:type="spellEnd"/>
            <w:r w:rsidRPr="00916B3C">
              <w:t>)</w:t>
            </w:r>
            <w:proofErr w:type="spellStart"/>
            <w:r w:rsidRPr="00916B3C">
              <w:t>ики</w:t>
            </w:r>
            <w:proofErr w:type="spellEnd"/>
            <w:r w:rsidRPr="00916B3C">
              <w:t xml:space="preserve"> </w:t>
            </w:r>
            <w:proofErr w:type="spellStart"/>
            <w:r w:rsidRPr="00916B3C">
              <w:t>злослов</w:t>
            </w:r>
            <w:proofErr w:type="spellEnd"/>
            <w:r w:rsidRPr="00916B3C">
              <w:t>..ли будто глухой старик (н..)</w:t>
            </w:r>
            <w:proofErr w:type="spellStart"/>
            <w:r w:rsidRPr="00916B3C">
              <w:t>слыш</w:t>
            </w:r>
            <w:proofErr w:type="spellEnd"/>
            <w:r w:rsidRPr="00916B3C">
              <w:t xml:space="preserve">..т что он сочиняет. Между тем можно утверждать что Бетховен правильно угадал </w:t>
            </w:r>
            <w:proofErr w:type="spellStart"/>
            <w:r w:rsidRPr="00916B3C">
              <w:t>будущ</w:t>
            </w:r>
            <w:proofErr w:type="spellEnd"/>
            <w:r w:rsidRPr="00916B3C">
              <w:t xml:space="preserve">..е и что его мелодии </w:t>
            </w:r>
            <w:proofErr w:type="spellStart"/>
            <w:r w:rsidRPr="00916B3C">
              <w:t>дост</w:t>
            </w:r>
            <w:proofErr w:type="spellEnd"/>
            <w:r w:rsidRPr="00916B3C">
              <w:t>..</w:t>
            </w:r>
            <w:proofErr w:type="spellStart"/>
            <w:r w:rsidRPr="00916B3C">
              <w:t>вляют</w:t>
            </w:r>
            <w:proofErr w:type="spellEnd"/>
            <w:r w:rsidRPr="00916B3C">
              <w:t xml:space="preserve"> нам и сейчас </w:t>
            </w:r>
            <w:proofErr w:type="spellStart"/>
            <w:r w:rsidRPr="00916B3C">
              <w:t>исти</w:t>
            </w:r>
            <w:proofErr w:type="spellEnd"/>
            <w:r w:rsidRPr="00916B3C">
              <w:t>(</w:t>
            </w:r>
            <w:proofErr w:type="spellStart"/>
            <w:r w:rsidRPr="00916B3C">
              <w:t>н,нн</w:t>
            </w:r>
            <w:proofErr w:type="spellEnd"/>
            <w:r w:rsidRPr="00916B3C">
              <w:t>)</w:t>
            </w:r>
            <w:proofErr w:type="spellStart"/>
            <w:r w:rsidRPr="00916B3C">
              <w:t>ое</w:t>
            </w:r>
            <w:proofErr w:type="spellEnd"/>
            <w:r w:rsidRPr="00916B3C">
              <w:t xml:space="preserve"> </w:t>
            </w:r>
            <w:proofErr w:type="spellStart"/>
            <w:r w:rsidRPr="00916B3C">
              <w:t>насл</w:t>
            </w:r>
            <w:proofErr w:type="spellEnd"/>
            <w:r w:rsidRPr="00916B3C">
              <w:t>..</w:t>
            </w:r>
            <w:proofErr w:type="spellStart"/>
            <w:r w:rsidRPr="00916B3C">
              <w:t>ждение</w:t>
            </w:r>
            <w:proofErr w:type="spellEnd"/>
            <w:r w:rsidRPr="00916B3C">
              <w:t>. То(же) самое было с Вагнером Листом и многими другими замечательными композиторами.</w:t>
            </w:r>
          </w:p>
          <w:p w:rsidR="0065126C" w:rsidRPr="00916B3C" w:rsidRDefault="0065126C" w:rsidP="00233B28">
            <w:pPr>
              <w:ind w:firstLine="433"/>
              <w:jc w:val="both"/>
            </w:pPr>
            <w:r w:rsidRPr="00916B3C">
              <w:t xml:space="preserve">Давно </w:t>
            </w:r>
            <w:proofErr w:type="spellStart"/>
            <w:r w:rsidRPr="00916B3C">
              <w:t>извес</w:t>
            </w:r>
            <w:proofErr w:type="spellEnd"/>
            <w:r w:rsidRPr="00916B3C">
              <w:t>..но что если человек часто слушает самую разную музыку то его слух станови(</w:t>
            </w:r>
            <w:proofErr w:type="spellStart"/>
            <w:r w:rsidRPr="00916B3C">
              <w:t>т,ть</w:t>
            </w:r>
            <w:proofErr w:type="spellEnd"/>
            <w:r w:rsidRPr="00916B3C">
              <w:t>)</w:t>
            </w:r>
            <w:proofErr w:type="spellStart"/>
            <w:r w:rsidRPr="00916B3C">
              <w:t>ся</w:t>
            </w:r>
            <w:proofErr w:type="spellEnd"/>
            <w:r w:rsidRPr="00916B3C">
              <w:t xml:space="preserve"> гибким послушным и способным </w:t>
            </w:r>
            <w:proofErr w:type="spellStart"/>
            <w:r w:rsidRPr="00916B3C">
              <w:t>пон</w:t>
            </w:r>
            <w:proofErr w:type="spellEnd"/>
            <w:r w:rsidRPr="00916B3C">
              <w:t>..мать самые разные музыкальные языки.</w:t>
            </w:r>
          </w:p>
          <w:p w:rsidR="0065126C" w:rsidRPr="00916B3C" w:rsidRDefault="0065126C" w:rsidP="00233B28">
            <w:pPr>
              <w:ind w:firstLine="433"/>
              <w:jc w:val="both"/>
              <w:rPr>
                <w:i/>
              </w:rPr>
            </w:pPr>
            <w:r w:rsidRPr="00916B3C">
              <w:rPr>
                <w:i/>
              </w:rPr>
              <w:t xml:space="preserve">                                                                                             (По А.С. </w:t>
            </w:r>
            <w:proofErr w:type="spellStart"/>
            <w:r w:rsidRPr="00916B3C">
              <w:rPr>
                <w:i/>
              </w:rPr>
              <w:t>Кленову</w:t>
            </w:r>
            <w:proofErr w:type="spellEnd"/>
            <w:r w:rsidRPr="00916B3C">
              <w:rPr>
                <w:i/>
              </w:rPr>
              <w:t>)</w:t>
            </w:r>
          </w:p>
          <w:p w:rsidR="0065126C" w:rsidRPr="00916B3C" w:rsidRDefault="0065126C" w:rsidP="00233B28">
            <w:pPr>
              <w:jc w:val="both"/>
            </w:pPr>
            <w:r w:rsidRPr="00916B3C">
              <w:t xml:space="preserve">   </w:t>
            </w:r>
          </w:p>
          <w:p w:rsidR="0065126C" w:rsidRPr="00916B3C" w:rsidRDefault="0065126C" w:rsidP="00233B28">
            <w:pPr>
              <w:jc w:val="both"/>
              <w:rPr>
                <w:i/>
              </w:rPr>
            </w:pPr>
            <w:r w:rsidRPr="00916B3C">
              <w:t xml:space="preserve"> </w:t>
            </w:r>
            <w:r w:rsidRPr="00916B3C">
              <w:rPr>
                <w:b/>
                <w:i/>
              </w:rPr>
              <w:t>*</w:t>
            </w:r>
            <w:r w:rsidRPr="00916B3C">
              <w:rPr>
                <w:i/>
              </w:rPr>
              <w:t xml:space="preserve"> Данное задание  выполняется на оборотной стороне бланка ответов.</w:t>
            </w:r>
          </w:p>
          <w:p w:rsidR="0065126C" w:rsidRPr="00916B3C" w:rsidRDefault="0065126C" w:rsidP="00233B28">
            <w:pPr>
              <w:ind w:firstLine="433"/>
              <w:jc w:val="both"/>
            </w:pPr>
          </w:p>
        </w:tc>
        <w:tc>
          <w:tcPr>
            <w:tcW w:w="823" w:type="dxa"/>
          </w:tcPr>
          <w:p w:rsidR="0065126C" w:rsidRPr="00916B3C" w:rsidRDefault="0065126C" w:rsidP="00233B28">
            <w:pPr>
              <w:ind w:right="-185"/>
              <w:rPr>
                <w:i/>
              </w:rPr>
            </w:pPr>
          </w:p>
          <w:p w:rsidR="0065126C" w:rsidRPr="00916B3C" w:rsidRDefault="0065126C" w:rsidP="00233B28">
            <w:pPr>
              <w:ind w:left="-108" w:right="-185"/>
              <w:jc w:val="center"/>
              <w:rPr>
                <w:i/>
              </w:rPr>
            </w:pPr>
          </w:p>
          <w:p w:rsidR="0065126C" w:rsidRPr="00916B3C" w:rsidRDefault="0065126C" w:rsidP="00233B28">
            <w:pPr>
              <w:ind w:left="-108" w:right="-185"/>
              <w:jc w:val="center"/>
              <w:rPr>
                <w:i/>
              </w:rPr>
            </w:pPr>
          </w:p>
          <w:p w:rsidR="0065126C" w:rsidRPr="00916B3C" w:rsidRDefault="0065126C" w:rsidP="00233B28">
            <w:pPr>
              <w:ind w:left="-108" w:right="-185"/>
              <w:jc w:val="center"/>
              <w:rPr>
                <w:i/>
              </w:rPr>
            </w:pPr>
          </w:p>
          <w:p w:rsidR="0065126C" w:rsidRPr="00916B3C" w:rsidRDefault="0065126C" w:rsidP="00233B28">
            <w:pPr>
              <w:ind w:left="-108" w:right="-185"/>
              <w:jc w:val="center"/>
              <w:rPr>
                <w:i/>
              </w:rPr>
            </w:pPr>
          </w:p>
          <w:p w:rsidR="0065126C" w:rsidRPr="00916B3C" w:rsidRDefault="0065126C" w:rsidP="00233B28">
            <w:pPr>
              <w:ind w:left="-108" w:right="-185"/>
              <w:jc w:val="center"/>
              <w:rPr>
                <w:i/>
              </w:rPr>
            </w:pPr>
          </w:p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</w:p>
        </w:tc>
      </w:tr>
      <w:tr w:rsidR="0065126C" w:rsidRPr="00916B3C" w:rsidTr="00233B28">
        <w:trPr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right="-185" w:hanging="108"/>
              <w:jc w:val="center"/>
              <w:rPr>
                <w:b/>
              </w:rPr>
            </w:pPr>
          </w:p>
        </w:tc>
        <w:tc>
          <w:tcPr>
            <w:tcW w:w="8568" w:type="dxa"/>
          </w:tcPr>
          <w:p w:rsidR="0065126C" w:rsidRPr="00916B3C" w:rsidRDefault="0065126C" w:rsidP="00233B28">
            <w:pPr>
              <w:jc w:val="center"/>
              <w:rPr>
                <w:b/>
              </w:rPr>
            </w:pPr>
            <w:r w:rsidRPr="00916B3C">
              <w:rPr>
                <w:b/>
              </w:rPr>
              <w:t>В. Задания с кратким ответом</w:t>
            </w:r>
          </w:p>
          <w:p w:rsidR="0065126C" w:rsidRPr="00916B3C" w:rsidRDefault="0065126C" w:rsidP="00233B2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i/>
              </w:rPr>
            </w:pPr>
          </w:p>
        </w:tc>
      </w:tr>
      <w:tr w:rsidR="0065126C" w:rsidRPr="00916B3C" w:rsidTr="00233B28">
        <w:trPr>
          <w:trHeight w:val="708"/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09"/>
              <w:jc w:val="center"/>
              <w:rPr>
                <w:b/>
              </w:rPr>
            </w:pPr>
            <w:r w:rsidRPr="00916B3C">
              <w:rPr>
                <w:b/>
              </w:rPr>
              <w:t>В 1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jc w:val="both"/>
              <w:rPr>
                <w:b/>
              </w:rPr>
            </w:pPr>
            <w:r w:rsidRPr="00916B3C">
              <w:rPr>
                <w:b/>
              </w:rPr>
              <w:t xml:space="preserve">В абзаце 1 найдите сложное предложение. Охарактеризуйте это предложение по типу связи.  </w:t>
            </w: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</w:t>
            </w:r>
          </w:p>
        </w:tc>
      </w:tr>
      <w:tr w:rsidR="0065126C" w:rsidRPr="00916B3C" w:rsidTr="00233B28">
        <w:trPr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09"/>
              <w:jc w:val="center"/>
              <w:rPr>
                <w:b/>
              </w:rPr>
            </w:pPr>
            <w:r w:rsidRPr="00916B3C">
              <w:rPr>
                <w:b/>
              </w:rPr>
              <w:t>В 2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rPr>
                <w:b/>
              </w:rPr>
            </w:pPr>
            <w:r w:rsidRPr="00916B3C">
              <w:rPr>
                <w:b/>
              </w:rPr>
              <w:t>Сколько грамматических основ в первом   предложении  абзаца 4?</w:t>
            </w:r>
          </w:p>
          <w:p w:rsidR="0065126C" w:rsidRPr="00916B3C" w:rsidRDefault="0065126C" w:rsidP="00233B28"/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</w:t>
            </w:r>
          </w:p>
        </w:tc>
      </w:tr>
      <w:tr w:rsidR="0065126C" w:rsidRPr="00916B3C" w:rsidTr="00233B28">
        <w:trPr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09"/>
              <w:jc w:val="center"/>
              <w:rPr>
                <w:b/>
              </w:rPr>
            </w:pPr>
            <w:r w:rsidRPr="00916B3C">
              <w:rPr>
                <w:b/>
              </w:rPr>
              <w:t>В 3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jc w:val="both"/>
              <w:rPr>
                <w:b/>
              </w:rPr>
            </w:pPr>
            <w:r w:rsidRPr="00916B3C">
              <w:rPr>
                <w:b/>
              </w:rPr>
              <w:t>В абзаце 3 найдите сложноподчинённое предложение. Укажите вид придаточного  в этом предложении.</w:t>
            </w:r>
          </w:p>
          <w:p w:rsidR="0065126C" w:rsidRPr="00916B3C" w:rsidRDefault="0065126C" w:rsidP="00233B28">
            <w:pPr>
              <w:jc w:val="both"/>
            </w:pP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 </w:t>
            </w:r>
          </w:p>
        </w:tc>
      </w:tr>
      <w:tr w:rsidR="0065126C" w:rsidRPr="00916B3C" w:rsidTr="00233B28">
        <w:trPr>
          <w:trHeight w:val="867"/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37"/>
              <w:jc w:val="center"/>
              <w:rPr>
                <w:b/>
              </w:rPr>
            </w:pPr>
            <w:r w:rsidRPr="00916B3C">
              <w:rPr>
                <w:b/>
              </w:rPr>
              <w:t>В 4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jc w:val="both"/>
              <w:rPr>
                <w:b/>
              </w:rPr>
            </w:pPr>
            <w:r w:rsidRPr="00916B3C">
              <w:rPr>
                <w:b/>
              </w:rPr>
              <w:t>В абзацах 3-5 найдите сложное предложение с однородными придаточными. Напишите номер этого предложения (в абзаце).</w:t>
            </w:r>
          </w:p>
          <w:p w:rsidR="0065126C" w:rsidRPr="00916B3C" w:rsidRDefault="0065126C" w:rsidP="00233B28">
            <w:pPr>
              <w:jc w:val="both"/>
            </w:pP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</w:t>
            </w:r>
          </w:p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</w:p>
        </w:tc>
      </w:tr>
      <w:tr w:rsidR="0065126C" w:rsidRPr="00916B3C" w:rsidTr="00233B28">
        <w:trPr>
          <w:trHeight w:val="974"/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37"/>
              <w:jc w:val="center"/>
              <w:rPr>
                <w:b/>
              </w:rPr>
            </w:pPr>
            <w:r w:rsidRPr="00916B3C">
              <w:rPr>
                <w:b/>
              </w:rPr>
              <w:t>В 5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ind w:left="75" w:right="97" w:hanging="75"/>
              <w:jc w:val="both"/>
              <w:rPr>
                <w:b/>
              </w:rPr>
            </w:pPr>
            <w:r w:rsidRPr="00916B3C">
              <w:rPr>
                <w:b/>
              </w:rPr>
              <w:t>В абзаце 4 найдите односоставное безличное предложение, входящее в состав сложного предложения. Выпишите грамматическую основу этого  безличного предложения.</w:t>
            </w:r>
          </w:p>
          <w:p w:rsidR="0065126C" w:rsidRPr="00916B3C" w:rsidRDefault="0065126C" w:rsidP="00233B28">
            <w:pPr>
              <w:ind w:left="75" w:right="97" w:hanging="75"/>
              <w:jc w:val="both"/>
              <w:rPr>
                <w:b/>
              </w:rPr>
            </w:pP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</w:t>
            </w:r>
          </w:p>
        </w:tc>
      </w:tr>
      <w:tr w:rsidR="0065126C" w:rsidRPr="00916B3C" w:rsidTr="00233B28">
        <w:trPr>
          <w:trHeight w:val="1092"/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37"/>
              <w:jc w:val="center"/>
              <w:rPr>
                <w:b/>
              </w:rPr>
            </w:pPr>
            <w:r w:rsidRPr="00916B3C">
              <w:rPr>
                <w:b/>
              </w:rPr>
              <w:t>В 6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ind w:left="75" w:right="97" w:hanging="75"/>
              <w:jc w:val="both"/>
              <w:rPr>
                <w:b/>
              </w:rPr>
            </w:pPr>
            <w:r w:rsidRPr="00916B3C">
              <w:rPr>
                <w:b/>
              </w:rPr>
              <w:t>Найдите в тексте сложное(-</w:t>
            </w:r>
            <w:proofErr w:type="spellStart"/>
            <w:r w:rsidRPr="00916B3C">
              <w:rPr>
                <w:b/>
              </w:rPr>
              <w:t>ые</w:t>
            </w:r>
            <w:proofErr w:type="spellEnd"/>
            <w:r w:rsidRPr="00916B3C">
              <w:rPr>
                <w:b/>
              </w:rPr>
              <w:t>) предложение(-я), в котором(-ых) между рядом стоящими</w:t>
            </w:r>
            <w:r w:rsidRPr="00916B3C">
              <w:rPr>
                <w:i/>
              </w:rPr>
              <w:t xml:space="preserve"> </w:t>
            </w:r>
            <w:r w:rsidRPr="00916B3C">
              <w:rPr>
                <w:b/>
                <w:i/>
              </w:rPr>
              <w:t>подчинительными союзами</w:t>
            </w:r>
            <w:r w:rsidRPr="00916B3C">
              <w:rPr>
                <w:b/>
              </w:rPr>
              <w:t xml:space="preserve"> запятая в данном случае не  ставится. Выпишите эти союзы.</w:t>
            </w:r>
          </w:p>
          <w:p w:rsidR="0065126C" w:rsidRPr="00916B3C" w:rsidRDefault="0065126C" w:rsidP="00233B28">
            <w:pPr>
              <w:ind w:left="75" w:right="97" w:hanging="75"/>
              <w:jc w:val="both"/>
              <w:rPr>
                <w:b/>
              </w:rPr>
            </w:pP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</w:t>
            </w:r>
          </w:p>
        </w:tc>
      </w:tr>
      <w:tr w:rsidR="0065126C" w:rsidRPr="00916B3C" w:rsidTr="00233B28">
        <w:trPr>
          <w:jc w:val="right"/>
        </w:trPr>
        <w:tc>
          <w:tcPr>
            <w:tcW w:w="899" w:type="dxa"/>
          </w:tcPr>
          <w:p w:rsidR="0065126C" w:rsidRPr="00916B3C" w:rsidRDefault="0065126C" w:rsidP="00233B28">
            <w:pPr>
              <w:ind w:left="-108" w:right="-109"/>
              <w:jc w:val="center"/>
              <w:rPr>
                <w:b/>
              </w:rPr>
            </w:pPr>
            <w:r w:rsidRPr="00916B3C">
              <w:rPr>
                <w:b/>
              </w:rPr>
              <w:t>В 7</w:t>
            </w:r>
          </w:p>
        </w:tc>
        <w:tc>
          <w:tcPr>
            <w:tcW w:w="8568" w:type="dxa"/>
          </w:tcPr>
          <w:p w:rsidR="0065126C" w:rsidRPr="00916B3C" w:rsidRDefault="0065126C" w:rsidP="00233B28">
            <w:pPr>
              <w:ind w:left="73"/>
              <w:jc w:val="both"/>
            </w:pPr>
            <w:r w:rsidRPr="00916B3C">
              <w:rPr>
                <w:b/>
              </w:rPr>
              <w:t xml:space="preserve">Найдите в тексте предложение, которое связано с предыдущим при помощи </w:t>
            </w:r>
            <w:r w:rsidRPr="00916B3C">
              <w:rPr>
                <w:b/>
                <w:i/>
              </w:rPr>
              <w:t>сочинительного союза</w:t>
            </w:r>
            <w:r w:rsidRPr="00916B3C">
              <w:rPr>
                <w:b/>
              </w:rPr>
              <w:t xml:space="preserve"> и </w:t>
            </w:r>
            <w:r w:rsidRPr="00916B3C">
              <w:rPr>
                <w:b/>
                <w:i/>
              </w:rPr>
              <w:t>лексического повтора</w:t>
            </w:r>
            <w:r w:rsidRPr="00916B3C">
              <w:rPr>
                <w:b/>
              </w:rPr>
              <w:t>. Выпишите указанные средства связи.</w:t>
            </w:r>
            <w:r w:rsidRPr="00916B3C">
              <w:t xml:space="preserve"> </w:t>
            </w:r>
          </w:p>
        </w:tc>
        <w:tc>
          <w:tcPr>
            <w:tcW w:w="823" w:type="dxa"/>
          </w:tcPr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  <w:r w:rsidRPr="00916B3C">
              <w:rPr>
                <w:b/>
              </w:rPr>
              <w:t xml:space="preserve"> </w:t>
            </w:r>
          </w:p>
          <w:p w:rsidR="0065126C" w:rsidRPr="00916B3C" w:rsidRDefault="0065126C" w:rsidP="00233B28">
            <w:pPr>
              <w:ind w:left="-108" w:right="-185"/>
              <w:jc w:val="center"/>
              <w:rPr>
                <w:b/>
              </w:rPr>
            </w:pPr>
          </w:p>
        </w:tc>
      </w:tr>
    </w:tbl>
    <w:p w:rsidR="0065126C" w:rsidRPr="00916B3C" w:rsidRDefault="0065126C" w:rsidP="0065126C">
      <w:pPr>
        <w:ind w:hanging="1080"/>
        <w:jc w:val="right"/>
        <w:rPr>
          <w:b/>
          <w:sz w:val="20"/>
          <w:szCs w:val="20"/>
        </w:rPr>
      </w:pPr>
    </w:p>
    <w:p w:rsidR="008B6948" w:rsidRDefault="008B6948">
      <w:bookmarkStart w:id="0" w:name="_GoBack"/>
      <w:bookmarkEnd w:id="0"/>
    </w:p>
    <w:sectPr w:rsidR="008B6948" w:rsidSect="00DA1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6C"/>
    <w:rsid w:val="0065126C"/>
    <w:rsid w:val="008B6948"/>
    <w:rsid w:val="00D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6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26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6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26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Macintosh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2017-03-20T18:03:00Z</dcterms:created>
  <dcterms:modified xsi:type="dcterms:W3CDTF">2017-03-20T18:04:00Z</dcterms:modified>
</cp:coreProperties>
</file>